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66" w:rsidRPr="00A27451" w:rsidRDefault="00E74566" w:rsidP="00A27451">
      <w:pPr>
        <w:ind w:left="-426"/>
        <w:jc w:val="both"/>
        <w:rPr>
          <w:rFonts w:ascii="Arial" w:hAnsi="Arial" w:cs="Arial"/>
          <w:sz w:val="22"/>
          <w:szCs w:val="22"/>
        </w:rPr>
      </w:pPr>
      <w:r w:rsidRPr="00A27451">
        <w:rPr>
          <w:rFonts w:ascii="Arial" w:hAnsi="Arial" w:cs="Arial"/>
          <w:sz w:val="22"/>
          <w:szCs w:val="22"/>
        </w:rPr>
        <w:t>O Presidente da ARESC, nos termos da Lei Estadual nº 16.673, de 11 de agosto de 2015, COMUNICA aos usuários e agentes do setor de abastecimento de água e esgotamento sanitário, bem como aos demais interessados, que realizará AUDIÊNCIA</w:t>
      </w:r>
      <w:r w:rsidR="00BF4FB4">
        <w:rPr>
          <w:rFonts w:ascii="Arial" w:hAnsi="Arial" w:cs="Arial"/>
          <w:sz w:val="22"/>
          <w:szCs w:val="22"/>
        </w:rPr>
        <w:t>S</w:t>
      </w:r>
      <w:r w:rsidRPr="00A27451">
        <w:rPr>
          <w:rFonts w:ascii="Arial" w:hAnsi="Arial" w:cs="Arial"/>
          <w:sz w:val="22"/>
          <w:szCs w:val="22"/>
        </w:rPr>
        <w:t xml:space="preserve"> PÚBLICA</w:t>
      </w:r>
      <w:r w:rsidR="00BF4FB4">
        <w:rPr>
          <w:rFonts w:ascii="Arial" w:hAnsi="Arial" w:cs="Arial"/>
          <w:sz w:val="22"/>
          <w:szCs w:val="22"/>
        </w:rPr>
        <w:t>S</w:t>
      </w:r>
      <w:r w:rsidRPr="00A27451">
        <w:rPr>
          <w:rFonts w:ascii="Arial" w:hAnsi="Arial" w:cs="Arial"/>
          <w:sz w:val="22"/>
          <w:szCs w:val="22"/>
        </w:rPr>
        <w:t xml:space="preserve"> complementar</w:t>
      </w:r>
      <w:r w:rsidR="00BF4FB4">
        <w:rPr>
          <w:rFonts w:ascii="Arial" w:hAnsi="Arial" w:cs="Arial"/>
          <w:sz w:val="22"/>
          <w:szCs w:val="22"/>
        </w:rPr>
        <w:t>es</w:t>
      </w:r>
      <w:r w:rsidRPr="00A27451">
        <w:rPr>
          <w:rFonts w:ascii="Arial" w:hAnsi="Arial" w:cs="Arial"/>
          <w:sz w:val="22"/>
          <w:szCs w:val="22"/>
        </w:rPr>
        <w:t xml:space="preserve"> e extens</w:t>
      </w:r>
      <w:r w:rsidR="00BF4FB4">
        <w:rPr>
          <w:rFonts w:ascii="Arial" w:hAnsi="Arial" w:cs="Arial"/>
          <w:sz w:val="22"/>
          <w:szCs w:val="22"/>
        </w:rPr>
        <w:t>ões</w:t>
      </w:r>
      <w:r w:rsidRPr="00A27451">
        <w:rPr>
          <w:rFonts w:ascii="Arial" w:hAnsi="Arial" w:cs="Arial"/>
          <w:sz w:val="22"/>
          <w:szCs w:val="22"/>
        </w:rPr>
        <w:t xml:space="preserve"> da Consulta Pública nº 05, visando obter subsídios e informações adicionais para avaliar a Metodologia de Revisão Tarifária dos Prestadores de Serviços de Abastecimento de Água e Esgotamento </w:t>
      </w:r>
      <w:proofErr w:type="gramStart"/>
      <w:r w:rsidRPr="00A27451">
        <w:rPr>
          <w:rFonts w:ascii="Arial" w:hAnsi="Arial" w:cs="Arial"/>
          <w:sz w:val="22"/>
          <w:szCs w:val="22"/>
        </w:rPr>
        <w:t>Sanitário Regulados</w:t>
      </w:r>
      <w:proofErr w:type="gramEnd"/>
      <w:r w:rsidRPr="00A27451">
        <w:rPr>
          <w:rFonts w:ascii="Arial" w:hAnsi="Arial" w:cs="Arial"/>
          <w:sz w:val="22"/>
          <w:szCs w:val="22"/>
        </w:rPr>
        <w:t xml:space="preserve"> pela Agência de Regulação de Serviços Públicos de Santa Catarina, aplicáveis ao primeiro ciclo tarifário</w:t>
      </w:r>
      <w:r w:rsidR="00A27451">
        <w:rPr>
          <w:rFonts w:ascii="Arial" w:hAnsi="Arial" w:cs="Arial"/>
          <w:sz w:val="22"/>
          <w:szCs w:val="22"/>
        </w:rPr>
        <w:t>.</w:t>
      </w:r>
    </w:p>
    <w:p w:rsidR="00A27451" w:rsidRDefault="00A27451" w:rsidP="00A27451">
      <w:pPr>
        <w:ind w:left="-42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646"/>
        <w:gridCol w:w="1869"/>
        <w:gridCol w:w="4084"/>
      </w:tblGrid>
      <w:tr w:rsidR="00BF4FB4" w:rsidRPr="00A13A55" w:rsidTr="00FA6E23">
        <w:trPr>
          <w:jc w:val="center"/>
        </w:trPr>
        <w:tc>
          <w:tcPr>
            <w:tcW w:w="0" w:type="auto"/>
            <w:shd w:val="clear" w:color="auto" w:fill="auto"/>
          </w:tcPr>
          <w:p w:rsidR="00BF4FB4" w:rsidRPr="00A13A55" w:rsidRDefault="00BF4FB4" w:rsidP="00E535D2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 w:rsidRPr="00A13A55">
              <w:rPr>
                <w:b/>
                <w:bCs/>
                <w:sz w:val="22"/>
              </w:rPr>
              <w:t>Município</w:t>
            </w:r>
          </w:p>
        </w:tc>
        <w:tc>
          <w:tcPr>
            <w:tcW w:w="0" w:type="auto"/>
          </w:tcPr>
          <w:p w:rsidR="00BF4FB4" w:rsidRPr="00A13A55" w:rsidRDefault="00BF4FB4" w:rsidP="00E74566">
            <w:pPr>
              <w:spacing w:before="120" w:after="120"/>
              <w:rPr>
                <w:b/>
                <w:bCs/>
                <w:sz w:val="22"/>
              </w:rPr>
            </w:pPr>
            <w:r w:rsidRPr="00A13A55">
              <w:rPr>
                <w:b/>
                <w:bCs/>
                <w:sz w:val="22"/>
              </w:rPr>
              <w:t>Concessionária</w:t>
            </w:r>
          </w:p>
        </w:tc>
        <w:tc>
          <w:tcPr>
            <w:tcW w:w="0" w:type="auto"/>
          </w:tcPr>
          <w:p w:rsidR="00BF4FB4" w:rsidRPr="00A13A55" w:rsidRDefault="00BF4FB4" w:rsidP="00E74566">
            <w:pPr>
              <w:spacing w:before="120" w:after="120"/>
              <w:ind w:left="-49"/>
              <w:jc w:val="center"/>
              <w:rPr>
                <w:b/>
                <w:bCs/>
                <w:sz w:val="22"/>
              </w:rPr>
            </w:pPr>
            <w:r w:rsidRPr="00A13A55">
              <w:rPr>
                <w:b/>
                <w:bCs/>
                <w:sz w:val="22"/>
              </w:rPr>
              <w:t>Data</w:t>
            </w:r>
          </w:p>
        </w:tc>
        <w:tc>
          <w:tcPr>
            <w:tcW w:w="0" w:type="auto"/>
          </w:tcPr>
          <w:p w:rsidR="00BF4FB4" w:rsidRPr="00A13A55" w:rsidRDefault="00BF4FB4" w:rsidP="00E535D2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Local</w:t>
            </w:r>
          </w:p>
        </w:tc>
      </w:tr>
      <w:tr w:rsidR="00BF4FB4" w:rsidRPr="00A13A55" w:rsidTr="00FA6E23">
        <w:trPr>
          <w:jc w:val="center"/>
        </w:trPr>
        <w:tc>
          <w:tcPr>
            <w:tcW w:w="0" w:type="auto"/>
            <w:shd w:val="clear" w:color="auto" w:fill="auto"/>
          </w:tcPr>
          <w:p w:rsidR="00BF4FB4" w:rsidRPr="00FA6E23" w:rsidRDefault="00BF4FB4" w:rsidP="00E535D2">
            <w:pPr>
              <w:spacing w:before="120" w:after="120"/>
              <w:jc w:val="both"/>
              <w:rPr>
                <w:b/>
                <w:bCs/>
                <w:sz w:val="22"/>
              </w:rPr>
            </w:pPr>
            <w:r w:rsidRPr="00FA6E23">
              <w:rPr>
                <w:b/>
                <w:bCs/>
                <w:sz w:val="22"/>
              </w:rPr>
              <w:t>Itajaí</w:t>
            </w:r>
          </w:p>
        </w:tc>
        <w:tc>
          <w:tcPr>
            <w:tcW w:w="0" w:type="auto"/>
          </w:tcPr>
          <w:p w:rsidR="00BF4FB4" w:rsidRPr="00BF0405" w:rsidRDefault="00BF4FB4" w:rsidP="00E74566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BF0405">
              <w:rPr>
                <w:b/>
                <w:bCs/>
                <w:sz w:val="22"/>
                <w:szCs w:val="22"/>
              </w:rPr>
              <w:t xml:space="preserve">SEMASA </w:t>
            </w:r>
          </w:p>
          <w:p w:rsidR="00BF4FB4" w:rsidRPr="00BF0405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F4FB4" w:rsidRDefault="00BF4FB4" w:rsidP="00E535D2">
            <w:pPr>
              <w:spacing w:before="120" w:after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21</w:t>
            </w:r>
            <w:r w:rsidRPr="00A13A55">
              <w:rPr>
                <w:bCs/>
                <w:sz w:val="22"/>
              </w:rPr>
              <w:t>/0</w:t>
            </w:r>
            <w:r>
              <w:rPr>
                <w:bCs/>
                <w:sz w:val="22"/>
              </w:rPr>
              <w:t>3</w:t>
            </w:r>
            <w:r w:rsidRPr="00A13A55">
              <w:rPr>
                <w:bCs/>
                <w:sz w:val="22"/>
              </w:rPr>
              <w:t>/201</w:t>
            </w:r>
            <w:r>
              <w:rPr>
                <w:bCs/>
                <w:sz w:val="22"/>
              </w:rPr>
              <w:t>7</w:t>
            </w:r>
          </w:p>
          <w:p w:rsidR="00BF4FB4" w:rsidRPr="00A13A55" w:rsidRDefault="00BF4FB4" w:rsidP="00E535D2">
            <w:pPr>
              <w:spacing w:before="120" w:after="120"/>
              <w:jc w:val="both"/>
              <w:rPr>
                <w:bCs/>
                <w:sz w:val="22"/>
              </w:rPr>
            </w:pPr>
            <w:r w:rsidRPr="00A13A55">
              <w:rPr>
                <w:bCs/>
                <w:sz w:val="22"/>
              </w:rPr>
              <w:t xml:space="preserve">Das </w:t>
            </w:r>
            <w:proofErr w:type="gramStart"/>
            <w:r w:rsidRPr="00A13A55">
              <w:rPr>
                <w:bCs/>
                <w:sz w:val="22"/>
              </w:rPr>
              <w:t>9:00</w:t>
            </w:r>
            <w:proofErr w:type="gramEnd"/>
            <w:r w:rsidRPr="00A13A55">
              <w:rPr>
                <w:bCs/>
                <w:sz w:val="22"/>
              </w:rPr>
              <w:t xml:space="preserve"> às 12:00 horas</w:t>
            </w:r>
          </w:p>
        </w:tc>
        <w:tc>
          <w:tcPr>
            <w:tcW w:w="0" w:type="auto"/>
          </w:tcPr>
          <w:p w:rsidR="00BF4FB4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ED740E">
              <w:rPr>
                <w:bCs/>
                <w:sz w:val="22"/>
                <w:szCs w:val="22"/>
              </w:rPr>
              <w:t>Câmara dos Vereadores</w:t>
            </w:r>
          </w:p>
          <w:p w:rsidR="00BF4FB4" w:rsidRPr="00BF0405" w:rsidRDefault="00BF4FB4" w:rsidP="00E535D2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A96B0B">
              <w:rPr>
                <w:sz w:val="22"/>
                <w:szCs w:val="22"/>
              </w:rPr>
              <w:t xml:space="preserve">Avenida Ver. Abrahão João Francisco, 3825, Ressacada, Itajaí / </w:t>
            </w:r>
            <w:proofErr w:type="gramStart"/>
            <w:r w:rsidRPr="00A96B0B">
              <w:rPr>
                <w:sz w:val="22"/>
                <w:szCs w:val="22"/>
              </w:rPr>
              <w:t>SC</w:t>
            </w:r>
            <w:proofErr w:type="gramEnd"/>
          </w:p>
        </w:tc>
      </w:tr>
      <w:tr w:rsidR="00BF4FB4" w:rsidRPr="00A13A55" w:rsidTr="00FA6E23">
        <w:trPr>
          <w:jc w:val="center"/>
        </w:trPr>
        <w:tc>
          <w:tcPr>
            <w:tcW w:w="0" w:type="auto"/>
            <w:shd w:val="clear" w:color="auto" w:fill="auto"/>
          </w:tcPr>
          <w:p w:rsidR="00BF4FB4" w:rsidRPr="00FA6E23" w:rsidRDefault="00BF4FB4" w:rsidP="00E535D2">
            <w:pPr>
              <w:spacing w:before="120" w:after="120"/>
              <w:jc w:val="both"/>
              <w:rPr>
                <w:b/>
                <w:bCs/>
                <w:sz w:val="22"/>
              </w:rPr>
            </w:pPr>
            <w:r w:rsidRPr="00FA6E23">
              <w:rPr>
                <w:b/>
                <w:bCs/>
                <w:sz w:val="22"/>
              </w:rPr>
              <w:t>Balneário Camboriú</w:t>
            </w:r>
          </w:p>
        </w:tc>
        <w:tc>
          <w:tcPr>
            <w:tcW w:w="0" w:type="auto"/>
          </w:tcPr>
          <w:p w:rsidR="00BF4FB4" w:rsidRPr="00BF0405" w:rsidRDefault="00BF4FB4" w:rsidP="00E74566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BF0405">
              <w:rPr>
                <w:b/>
                <w:bCs/>
                <w:sz w:val="22"/>
                <w:szCs w:val="22"/>
              </w:rPr>
              <w:t xml:space="preserve">EMASA </w:t>
            </w:r>
          </w:p>
          <w:p w:rsidR="00BF4FB4" w:rsidRPr="00BF0405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F4FB4" w:rsidRDefault="00BF4FB4" w:rsidP="00E535D2">
            <w:pPr>
              <w:spacing w:before="120" w:after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21</w:t>
            </w:r>
            <w:r w:rsidRPr="00A13A55">
              <w:rPr>
                <w:bCs/>
                <w:sz w:val="22"/>
              </w:rPr>
              <w:t>/0</w:t>
            </w:r>
            <w:r>
              <w:rPr>
                <w:bCs/>
                <w:sz w:val="22"/>
              </w:rPr>
              <w:t>3</w:t>
            </w:r>
            <w:r w:rsidRPr="00A13A55">
              <w:rPr>
                <w:bCs/>
                <w:sz w:val="22"/>
              </w:rPr>
              <w:t>/201</w:t>
            </w:r>
            <w:r>
              <w:rPr>
                <w:bCs/>
                <w:sz w:val="22"/>
              </w:rPr>
              <w:t>7</w:t>
            </w:r>
          </w:p>
          <w:p w:rsidR="00BF4FB4" w:rsidRPr="00A13A55" w:rsidRDefault="00BF4FB4" w:rsidP="00E535D2">
            <w:pPr>
              <w:spacing w:before="120" w:after="120"/>
              <w:jc w:val="both"/>
              <w:rPr>
                <w:bCs/>
                <w:sz w:val="22"/>
              </w:rPr>
            </w:pPr>
            <w:r w:rsidRPr="00A13A55">
              <w:rPr>
                <w:bCs/>
                <w:sz w:val="22"/>
              </w:rPr>
              <w:t xml:space="preserve">Das </w:t>
            </w:r>
            <w:proofErr w:type="gramStart"/>
            <w:r w:rsidRPr="00A13A55">
              <w:rPr>
                <w:bCs/>
                <w:sz w:val="22"/>
              </w:rPr>
              <w:t>14:00</w:t>
            </w:r>
            <w:proofErr w:type="gramEnd"/>
            <w:r w:rsidRPr="00A13A55">
              <w:rPr>
                <w:bCs/>
                <w:sz w:val="22"/>
              </w:rPr>
              <w:t xml:space="preserve"> às 18:00 horas</w:t>
            </w:r>
          </w:p>
        </w:tc>
        <w:tc>
          <w:tcPr>
            <w:tcW w:w="0" w:type="auto"/>
          </w:tcPr>
          <w:p w:rsidR="00BF4FB4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ED740E">
              <w:rPr>
                <w:bCs/>
                <w:sz w:val="22"/>
                <w:szCs w:val="22"/>
              </w:rPr>
              <w:t>Câmara dos Vereadores</w:t>
            </w:r>
          </w:p>
          <w:p w:rsidR="00BF4FB4" w:rsidRPr="00ED740E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Avenida das Flores, 675 – Estados – Balneário Camboriú/</w:t>
            </w:r>
            <w:proofErr w:type="gramStart"/>
            <w:r>
              <w:rPr>
                <w:bCs/>
                <w:sz w:val="22"/>
                <w:szCs w:val="22"/>
              </w:rPr>
              <w:t>SC</w:t>
            </w:r>
            <w:proofErr w:type="gramEnd"/>
          </w:p>
        </w:tc>
        <w:bookmarkStart w:id="0" w:name="_GoBack"/>
        <w:bookmarkEnd w:id="0"/>
      </w:tr>
      <w:tr w:rsidR="00BF4FB4" w:rsidRPr="00A13A55" w:rsidTr="00FA6E23">
        <w:trPr>
          <w:jc w:val="center"/>
        </w:trPr>
        <w:tc>
          <w:tcPr>
            <w:tcW w:w="0" w:type="auto"/>
            <w:shd w:val="clear" w:color="auto" w:fill="auto"/>
          </w:tcPr>
          <w:p w:rsidR="00BF4FB4" w:rsidRPr="00FA6E23" w:rsidRDefault="00BF4FB4" w:rsidP="00E535D2">
            <w:pPr>
              <w:spacing w:before="120" w:after="120"/>
              <w:jc w:val="both"/>
              <w:rPr>
                <w:b/>
                <w:bCs/>
                <w:sz w:val="22"/>
              </w:rPr>
            </w:pPr>
            <w:r w:rsidRPr="00FA6E23">
              <w:rPr>
                <w:b/>
                <w:bCs/>
                <w:sz w:val="22"/>
              </w:rPr>
              <w:t>Florianópolis</w:t>
            </w:r>
          </w:p>
        </w:tc>
        <w:tc>
          <w:tcPr>
            <w:tcW w:w="0" w:type="auto"/>
          </w:tcPr>
          <w:p w:rsidR="00BF4FB4" w:rsidRPr="00BF0405" w:rsidRDefault="00BF4FB4" w:rsidP="00E74566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BF0405">
              <w:rPr>
                <w:b/>
                <w:bCs/>
                <w:sz w:val="22"/>
                <w:szCs w:val="22"/>
              </w:rPr>
              <w:t>CASAN</w:t>
            </w:r>
          </w:p>
          <w:p w:rsidR="00BF4FB4" w:rsidRPr="00BF0405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F4FB4" w:rsidRDefault="00BF4FB4" w:rsidP="00E535D2">
            <w:pPr>
              <w:spacing w:before="120" w:after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22</w:t>
            </w:r>
            <w:r w:rsidRPr="00A13A55">
              <w:rPr>
                <w:bCs/>
                <w:sz w:val="22"/>
              </w:rPr>
              <w:t>/0</w:t>
            </w:r>
            <w:r>
              <w:rPr>
                <w:bCs/>
                <w:sz w:val="22"/>
              </w:rPr>
              <w:t>3</w:t>
            </w:r>
            <w:r w:rsidRPr="00A13A55">
              <w:rPr>
                <w:bCs/>
                <w:sz w:val="22"/>
              </w:rPr>
              <w:t>/201</w:t>
            </w:r>
            <w:r>
              <w:rPr>
                <w:bCs/>
                <w:sz w:val="22"/>
              </w:rPr>
              <w:t>7</w:t>
            </w:r>
          </w:p>
          <w:p w:rsidR="00BF4FB4" w:rsidRPr="00A13A55" w:rsidRDefault="00BF4FB4" w:rsidP="00E535D2">
            <w:pPr>
              <w:spacing w:before="120" w:after="120"/>
              <w:jc w:val="both"/>
              <w:rPr>
                <w:bCs/>
                <w:sz w:val="22"/>
              </w:rPr>
            </w:pPr>
            <w:r w:rsidRPr="00A13A55">
              <w:rPr>
                <w:bCs/>
                <w:sz w:val="22"/>
              </w:rPr>
              <w:t xml:space="preserve">Das </w:t>
            </w:r>
            <w:proofErr w:type="gramStart"/>
            <w:r w:rsidRPr="00A13A55">
              <w:rPr>
                <w:bCs/>
                <w:sz w:val="22"/>
              </w:rPr>
              <w:t>14:00</w:t>
            </w:r>
            <w:proofErr w:type="gramEnd"/>
            <w:r w:rsidRPr="00A13A55">
              <w:rPr>
                <w:bCs/>
                <w:sz w:val="22"/>
              </w:rPr>
              <w:t xml:space="preserve"> às 18:00 horas</w:t>
            </w:r>
          </w:p>
        </w:tc>
        <w:tc>
          <w:tcPr>
            <w:tcW w:w="0" w:type="auto"/>
          </w:tcPr>
          <w:p w:rsidR="00BF4FB4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ED740E">
              <w:rPr>
                <w:bCs/>
                <w:sz w:val="22"/>
                <w:szCs w:val="22"/>
              </w:rPr>
              <w:t>Auditório IPREV</w:t>
            </w:r>
          </w:p>
          <w:p w:rsidR="00BF4FB4" w:rsidRPr="00ED740E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Rua Visconde de Ouro Preto, 291 – Centro – Florianópolis/</w:t>
            </w:r>
            <w:proofErr w:type="gramStart"/>
            <w:r>
              <w:rPr>
                <w:bCs/>
                <w:sz w:val="22"/>
                <w:szCs w:val="22"/>
              </w:rPr>
              <w:t>SC</w:t>
            </w:r>
            <w:proofErr w:type="gramEnd"/>
          </w:p>
        </w:tc>
      </w:tr>
      <w:tr w:rsidR="00BF4FB4" w:rsidRPr="00A13A55" w:rsidTr="00FA6E23">
        <w:trPr>
          <w:jc w:val="center"/>
        </w:trPr>
        <w:tc>
          <w:tcPr>
            <w:tcW w:w="0" w:type="auto"/>
            <w:shd w:val="clear" w:color="auto" w:fill="auto"/>
          </w:tcPr>
          <w:p w:rsidR="00BF4FB4" w:rsidRPr="00FA6E23" w:rsidRDefault="00BF4FB4" w:rsidP="00E535D2">
            <w:pPr>
              <w:spacing w:before="120" w:after="120"/>
              <w:jc w:val="both"/>
              <w:rPr>
                <w:b/>
                <w:bCs/>
                <w:sz w:val="22"/>
              </w:rPr>
            </w:pPr>
            <w:r w:rsidRPr="00FA6E23">
              <w:rPr>
                <w:b/>
                <w:bCs/>
                <w:sz w:val="22"/>
              </w:rPr>
              <w:t>Papanduva</w:t>
            </w:r>
          </w:p>
        </w:tc>
        <w:tc>
          <w:tcPr>
            <w:tcW w:w="0" w:type="auto"/>
          </w:tcPr>
          <w:p w:rsidR="00BF4FB4" w:rsidRPr="00BF0405" w:rsidRDefault="00BF4FB4" w:rsidP="00E74566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BF0405">
              <w:rPr>
                <w:b/>
                <w:bCs/>
                <w:sz w:val="22"/>
                <w:szCs w:val="22"/>
              </w:rPr>
              <w:t>SAMAE</w:t>
            </w:r>
            <w:r w:rsidRPr="00BF0405">
              <w:rPr>
                <w:bCs/>
                <w:sz w:val="22"/>
                <w:szCs w:val="22"/>
              </w:rPr>
              <w:t xml:space="preserve"> </w:t>
            </w:r>
          </w:p>
          <w:p w:rsidR="00BF4FB4" w:rsidRPr="00BF0405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F4FB4" w:rsidRDefault="00BF4FB4" w:rsidP="00E535D2">
            <w:pPr>
              <w:spacing w:before="120" w:after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28</w:t>
            </w:r>
            <w:r w:rsidRPr="00A13A55">
              <w:rPr>
                <w:bCs/>
                <w:sz w:val="22"/>
              </w:rPr>
              <w:t>/0</w:t>
            </w:r>
            <w:r>
              <w:rPr>
                <w:bCs/>
                <w:sz w:val="22"/>
              </w:rPr>
              <w:t>3</w:t>
            </w:r>
            <w:r w:rsidRPr="00A13A55">
              <w:rPr>
                <w:bCs/>
                <w:sz w:val="22"/>
              </w:rPr>
              <w:t>/201</w:t>
            </w:r>
            <w:r>
              <w:rPr>
                <w:bCs/>
                <w:sz w:val="22"/>
              </w:rPr>
              <w:t>7</w:t>
            </w:r>
          </w:p>
          <w:p w:rsidR="00BF4FB4" w:rsidRPr="00A13A55" w:rsidRDefault="00BF4FB4" w:rsidP="00E535D2">
            <w:pPr>
              <w:spacing w:before="120" w:after="120"/>
              <w:jc w:val="both"/>
              <w:rPr>
                <w:bCs/>
                <w:sz w:val="22"/>
              </w:rPr>
            </w:pPr>
            <w:r w:rsidRPr="00A13A55">
              <w:rPr>
                <w:bCs/>
                <w:sz w:val="22"/>
              </w:rPr>
              <w:t xml:space="preserve">Das </w:t>
            </w:r>
            <w:proofErr w:type="gramStart"/>
            <w:r w:rsidRPr="00A13A55">
              <w:rPr>
                <w:bCs/>
                <w:sz w:val="22"/>
              </w:rPr>
              <w:t>14:00</w:t>
            </w:r>
            <w:proofErr w:type="gramEnd"/>
            <w:r w:rsidRPr="00A13A55">
              <w:rPr>
                <w:bCs/>
                <w:sz w:val="22"/>
              </w:rPr>
              <w:t xml:space="preserve"> às 17:00 horas</w:t>
            </w:r>
          </w:p>
        </w:tc>
        <w:tc>
          <w:tcPr>
            <w:tcW w:w="0" w:type="auto"/>
          </w:tcPr>
          <w:p w:rsidR="00BF4FB4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ED740E">
              <w:rPr>
                <w:bCs/>
                <w:sz w:val="22"/>
                <w:szCs w:val="22"/>
              </w:rPr>
              <w:t>Plenarinho da Câmara dos Vereadores</w:t>
            </w:r>
          </w:p>
          <w:p w:rsidR="00BF4FB4" w:rsidRPr="00ED740E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Rua Simeão Alves de Almeida, 392 – Centro – Papanduva/</w:t>
            </w:r>
            <w:proofErr w:type="gramStart"/>
            <w:r>
              <w:rPr>
                <w:bCs/>
                <w:sz w:val="22"/>
                <w:szCs w:val="22"/>
              </w:rPr>
              <w:t>SC</w:t>
            </w:r>
            <w:proofErr w:type="gramEnd"/>
          </w:p>
        </w:tc>
      </w:tr>
      <w:tr w:rsidR="00BF4FB4" w:rsidRPr="00A13A55" w:rsidTr="00FA6E23">
        <w:trPr>
          <w:jc w:val="center"/>
        </w:trPr>
        <w:tc>
          <w:tcPr>
            <w:tcW w:w="0" w:type="auto"/>
            <w:shd w:val="clear" w:color="auto" w:fill="auto"/>
          </w:tcPr>
          <w:p w:rsidR="00BF4FB4" w:rsidRPr="00FA6E23" w:rsidRDefault="00BF4FB4" w:rsidP="00E535D2">
            <w:pPr>
              <w:spacing w:before="120" w:after="120"/>
              <w:jc w:val="both"/>
              <w:rPr>
                <w:b/>
                <w:bCs/>
                <w:sz w:val="22"/>
              </w:rPr>
            </w:pPr>
            <w:r w:rsidRPr="00FA6E23">
              <w:rPr>
                <w:b/>
                <w:bCs/>
                <w:sz w:val="22"/>
              </w:rPr>
              <w:t>Lages</w:t>
            </w:r>
          </w:p>
        </w:tc>
        <w:tc>
          <w:tcPr>
            <w:tcW w:w="0" w:type="auto"/>
          </w:tcPr>
          <w:p w:rsidR="00BF4FB4" w:rsidRPr="00BF0405" w:rsidRDefault="00BF4FB4" w:rsidP="00E74566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BF0405">
              <w:rPr>
                <w:b/>
                <w:bCs/>
                <w:sz w:val="22"/>
                <w:szCs w:val="22"/>
              </w:rPr>
              <w:t>SEMASA</w:t>
            </w:r>
            <w:r w:rsidRPr="00BF0405">
              <w:rPr>
                <w:bCs/>
                <w:sz w:val="22"/>
                <w:szCs w:val="22"/>
              </w:rPr>
              <w:t xml:space="preserve"> </w:t>
            </w:r>
          </w:p>
          <w:p w:rsidR="00BF4FB4" w:rsidRPr="00BF0405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F4FB4" w:rsidRDefault="00BF4FB4" w:rsidP="00E535D2">
            <w:pPr>
              <w:spacing w:before="120" w:after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29</w:t>
            </w:r>
            <w:r w:rsidRPr="00A13A55">
              <w:rPr>
                <w:bCs/>
                <w:sz w:val="22"/>
              </w:rPr>
              <w:t>/0</w:t>
            </w:r>
            <w:r>
              <w:rPr>
                <w:bCs/>
                <w:sz w:val="22"/>
              </w:rPr>
              <w:t>3</w:t>
            </w:r>
            <w:r w:rsidRPr="00A13A55">
              <w:rPr>
                <w:bCs/>
                <w:sz w:val="22"/>
              </w:rPr>
              <w:t>/201</w:t>
            </w:r>
            <w:r>
              <w:rPr>
                <w:bCs/>
                <w:sz w:val="22"/>
              </w:rPr>
              <w:t>7</w:t>
            </w:r>
          </w:p>
          <w:p w:rsidR="00BF4FB4" w:rsidRPr="00A13A55" w:rsidRDefault="00BF4FB4" w:rsidP="00E535D2">
            <w:pPr>
              <w:spacing w:before="120" w:after="120"/>
              <w:jc w:val="both"/>
              <w:rPr>
                <w:bCs/>
                <w:sz w:val="22"/>
              </w:rPr>
            </w:pPr>
            <w:r w:rsidRPr="00A13A55">
              <w:rPr>
                <w:bCs/>
                <w:sz w:val="22"/>
              </w:rPr>
              <w:t xml:space="preserve">Das </w:t>
            </w:r>
            <w:proofErr w:type="gramStart"/>
            <w:r w:rsidRPr="00A13A55">
              <w:rPr>
                <w:bCs/>
                <w:sz w:val="22"/>
              </w:rPr>
              <w:t>9:00</w:t>
            </w:r>
            <w:proofErr w:type="gramEnd"/>
            <w:r w:rsidRPr="00A13A55">
              <w:rPr>
                <w:bCs/>
                <w:sz w:val="22"/>
              </w:rPr>
              <w:t xml:space="preserve"> às 12:00 horas</w:t>
            </w:r>
          </w:p>
        </w:tc>
        <w:tc>
          <w:tcPr>
            <w:tcW w:w="0" w:type="auto"/>
          </w:tcPr>
          <w:p w:rsidR="00BF4FB4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ED740E">
              <w:rPr>
                <w:bCs/>
                <w:sz w:val="22"/>
                <w:szCs w:val="22"/>
              </w:rPr>
              <w:t>Câmara dos Vereadores</w:t>
            </w:r>
          </w:p>
          <w:p w:rsidR="00BF4FB4" w:rsidRPr="00ED740E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Rua Otacílio Vieira da Costa, 280 – Centro – Lages/</w:t>
            </w:r>
            <w:proofErr w:type="gramStart"/>
            <w:r>
              <w:rPr>
                <w:bCs/>
                <w:sz w:val="22"/>
                <w:szCs w:val="22"/>
              </w:rPr>
              <w:t>SC</w:t>
            </w:r>
            <w:proofErr w:type="gramEnd"/>
          </w:p>
        </w:tc>
      </w:tr>
      <w:tr w:rsidR="00BF4FB4" w:rsidRPr="00A13A55" w:rsidTr="00FA6E23">
        <w:trPr>
          <w:jc w:val="center"/>
        </w:trPr>
        <w:tc>
          <w:tcPr>
            <w:tcW w:w="0" w:type="auto"/>
            <w:shd w:val="clear" w:color="auto" w:fill="auto"/>
          </w:tcPr>
          <w:p w:rsidR="00BF4FB4" w:rsidRPr="00FA6E23" w:rsidRDefault="00BF4FB4" w:rsidP="00E535D2">
            <w:pPr>
              <w:spacing w:before="120" w:after="120"/>
              <w:jc w:val="both"/>
              <w:rPr>
                <w:b/>
                <w:bCs/>
                <w:sz w:val="22"/>
              </w:rPr>
            </w:pPr>
            <w:proofErr w:type="spellStart"/>
            <w:r w:rsidRPr="00FA6E23">
              <w:rPr>
                <w:b/>
                <w:bCs/>
                <w:sz w:val="22"/>
              </w:rPr>
              <w:t>Treviso</w:t>
            </w:r>
            <w:proofErr w:type="spellEnd"/>
          </w:p>
        </w:tc>
        <w:tc>
          <w:tcPr>
            <w:tcW w:w="0" w:type="auto"/>
          </w:tcPr>
          <w:p w:rsidR="00BF4FB4" w:rsidRPr="00A13A55" w:rsidRDefault="00BF4FB4" w:rsidP="00E74566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ED740E">
              <w:rPr>
                <w:b/>
                <w:bCs/>
                <w:sz w:val="22"/>
                <w:szCs w:val="22"/>
              </w:rPr>
              <w:t xml:space="preserve">SAMAE </w:t>
            </w:r>
          </w:p>
          <w:p w:rsidR="00BF4FB4" w:rsidRPr="00A13A55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BF4FB4" w:rsidRDefault="00BF4FB4" w:rsidP="00E535D2">
            <w:pPr>
              <w:spacing w:before="120" w:after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29</w:t>
            </w:r>
            <w:r w:rsidRPr="00A13A55">
              <w:rPr>
                <w:bCs/>
                <w:sz w:val="22"/>
              </w:rPr>
              <w:t>/0</w:t>
            </w:r>
            <w:r>
              <w:rPr>
                <w:bCs/>
                <w:sz w:val="22"/>
              </w:rPr>
              <w:t>3</w:t>
            </w:r>
            <w:r w:rsidRPr="00A13A55">
              <w:rPr>
                <w:bCs/>
                <w:sz w:val="22"/>
              </w:rPr>
              <w:t>/201</w:t>
            </w:r>
            <w:r>
              <w:rPr>
                <w:bCs/>
                <w:sz w:val="22"/>
              </w:rPr>
              <w:t>7</w:t>
            </w:r>
          </w:p>
          <w:p w:rsidR="00BF4FB4" w:rsidRPr="00A13A55" w:rsidRDefault="00BF4FB4" w:rsidP="00E535D2">
            <w:pPr>
              <w:spacing w:before="120" w:after="120"/>
              <w:jc w:val="both"/>
              <w:rPr>
                <w:bCs/>
                <w:sz w:val="22"/>
              </w:rPr>
            </w:pPr>
            <w:r w:rsidRPr="00A13A55">
              <w:rPr>
                <w:bCs/>
                <w:sz w:val="22"/>
              </w:rPr>
              <w:t xml:space="preserve">Das </w:t>
            </w:r>
            <w:proofErr w:type="gramStart"/>
            <w:r w:rsidRPr="00A13A55">
              <w:rPr>
                <w:bCs/>
                <w:sz w:val="22"/>
              </w:rPr>
              <w:t>18:00</w:t>
            </w:r>
            <w:proofErr w:type="gramEnd"/>
            <w:r w:rsidRPr="00A13A55">
              <w:rPr>
                <w:bCs/>
                <w:sz w:val="22"/>
              </w:rPr>
              <w:t xml:space="preserve"> às 21:00 horas</w:t>
            </w:r>
          </w:p>
        </w:tc>
        <w:tc>
          <w:tcPr>
            <w:tcW w:w="0" w:type="auto"/>
          </w:tcPr>
          <w:p w:rsidR="00BF4FB4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ED740E">
              <w:rPr>
                <w:bCs/>
                <w:sz w:val="22"/>
                <w:szCs w:val="22"/>
              </w:rPr>
              <w:t>Auditório da Prefeitura</w:t>
            </w:r>
          </w:p>
          <w:p w:rsidR="00BF4FB4" w:rsidRPr="00ED740E" w:rsidRDefault="00BF4FB4" w:rsidP="00E535D2">
            <w:pPr>
              <w:spacing w:before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Avenida Professor José Forest </w:t>
            </w:r>
            <w:proofErr w:type="spellStart"/>
            <w:r>
              <w:rPr>
                <w:bCs/>
                <w:sz w:val="22"/>
                <w:szCs w:val="22"/>
              </w:rPr>
              <w:t>Abatti</w:t>
            </w:r>
            <w:proofErr w:type="spellEnd"/>
            <w:r>
              <w:rPr>
                <w:bCs/>
                <w:sz w:val="22"/>
                <w:szCs w:val="22"/>
              </w:rPr>
              <w:t xml:space="preserve">, 258 – Centro – </w:t>
            </w:r>
            <w:proofErr w:type="spellStart"/>
            <w:r>
              <w:rPr>
                <w:bCs/>
                <w:sz w:val="22"/>
                <w:szCs w:val="22"/>
              </w:rPr>
              <w:t>Treviso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gramStart"/>
            <w:r>
              <w:rPr>
                <w:bCs/>
                <w:sz w:val="22"/>
                <w:szCs w:val="22"/>
              </w:rPr>
              <w:t>SC</w:t>
            </w:r>
            <w:proofErr w:type="gramEnd"/>
          </w:p>
        </w:tc>
      </w:tr>
    </w:tbl>
    <w:p w:rsidR="002D61EC" w:rsidRDefault="002D61EC"/>
    <w:sectPr w:rsidR="002D61EC" w:rsidSect="00E74566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66"/>
    <w:rsid w:val="002D61EC"/>
    <w:rsid w:val="00A27451"/>
    <w:rsid w:val="00BF4FB4"/>
    <w:rsid w:val="00E74566"/>
    <w:rsid w:val="00F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E74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E74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548E-2A9E-4761-BAE9-882FEE03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Marnio Sebastiao Graciosa</dc:creator>
  <cp:lastModifiedBy>Marnio Sebastiao Graciosa</cp:lastModifiedBy>
  <cp:revision>2</cp:revision>
  <cp:lastPrinted>2017-02-24T17:29:00Z</cp:lastPrinted>
  <dcterms:created xsi:type="dcterms:W3CDTF">2017-02-24T17:18:00Z</dcterms:created>
  <dcterms:modified xsi:type="dcterms:W3CDTF">2017-02-24T17:41:00Z</dcterms:modified>
</cp:coreProperties>
</file>